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4.jpeg" ContentType="image/jpeg"/>
  <Override PartName="/word/media/image2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72"/>
          <w:szCs w:val="72"/>
          <w:lang w:eastAsia="nb-NO"/>
        </w:rPr>
      </w:pPr>
      <w:r>
        <w:drawing>
          <wp:anchor behindDoc="1" distT="0" distB="0" distL="114300" distR="121920" simplePos="0" locked="0" layoutInCell="1" allowOverlap="1" relativeHeight="2">
            <wp:simplePos x="0" y="0"/>
            <wp:positionH relativeFrom="column">
              <wp:posOffset>-245745</wp:posOffset>
            </wp:positionH>
            <wp:positionV relativeFrom="paragraph">
              <wp:posOffset>-347345</wp:posOffset>
            </wp:positionV>
            <wp:extent cx="6278880" cy="4197985"/>
            <wp:effectExtent l="0" t="0" r="0" b="0"/>
            <wp:wrapNone/>
            <wp:docPr id="1" name="Bilde 2" descr="C:\Users\maiveg\AppData\Local\Microsoft\Windows\Temporary Internet Files\Content.IE5\AGPG6M5I\lun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2" descr="C:\Users\maiveg\AppData\Local\Microsoft\Windows\Temporary Internet Files\Content.IE5\AGPG6M5I\lunge01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  <w:szCs w:val="72"/>
          <w:lang w:eastAsia="nb-NO"/>
        </w:rPr>
        <w:t>B</w:t>
      </w:r>
      <w:r>
        <w:rPr>
          <w:sz w:val="72"/>
          <w:szCs w:val="72"/>
          <w:lang w:eastAsia="nb-NO"/>
        </w:rPr>
        <w:t>enamputasjon!</w:t>
      </w:r>
    </w:p>
    <w:p>
      <w:pPr>
        <w:pStyle w:val="Normal"/>
        <w:jc w:val="center"/>
        <w:rPr>
          <w:lang w:eastAsia="nb-NO"/>
        </w:rPr>
      </w:pPr>
      <w:r>
        <w:rPr>
          <w:lang w:eastAsia="nb-NO"/>
        </w:rPr>
      </w:r>
    </w:p>
    <w:p>
      <w:pPr>
        <w:pStyle w:val="Normal"/>
        <w:jc w:val="center"/>
        <w:rPr>
          <w:b/>
          <w:b/>
          <w:sz w:val="40"/>
          <w:szCs w:val="40"/>
          <w:lang w:eastAsia="nb-NO"/>
        </w:rPr>
      </w:pPr>
      <w:r>
        <w:rPr>
          <w:b/>
          <w:sz w:val="40"/>
          <w:szCs w:val="40"/>
          <w:lang w:eastAsia="nb-NO"/>
        </w:rPr>
        <w:t>Velkommen til en spennende fagdag i Oslo 5. juni 2019</w:t>
      </w:r>
    </w:p>
    <w:p>
      <w:pPr>
        <w:pStyle w:val="Normal"/>
        <w:jc w:val="center"/>
        <w:rPr>
          <w:b/>
          <w:b/>
          <w:lang w:eastAsia="nb-NO"/>
        </w:rPr>
      </w:pPr>
      <w:r>
        <w:rPr>
          <w:b/>
          <w:lang w:eastAsia="nb-NO"/>
        </w:rPr>
        <w:t xml:space="preserve">Vi som jobber med amputasjon er spredt over hele landet – fagdagen gir en unik mulighet til komme sammen for å utveksle erfaringer og få faglig påfyll. Fagdagen har begrenset med plasser – så vær rask med påmeldingen! </w:t>
      </w:r>
    </w:p>
    <w:p>
      <w:pPr>
        <w:pStyle w:val="Normal"/>
        <w:jc w:val="center"/>
        <w:rPr>
          <w:lang w:eastAsia="nb-NO"/>
        </w:rPr>
      </w:pPr>
      <w:r>
        <w:rPr>
          <w:lang w:eastAsia="nb-NO"/>
        </w:rPr>
        <w:t>Arrangør: Oslo Universitetssykehus, Sophies Minde, ISPO og OsloMet</w:t>
      </w:r>
    </w:p>
    <w:p>
      <w:pPr>
        <w:pStyle w:val="Normal"/>
        <w:jc w:val="center"/>
        <w:rPr/>
      </w:pPr>
      <w:r>
        <w:rPr>
          <w:b/>
          <w:bCs/>
          <w:sz w:val="23"/>
          <w:szCs w:val="23"/>
        </w:rPr>
        <w:t xml:space="preserve">5. juni 2019 </w:t>
      </w:r>
      <w:r>
        <w:rPr/>
        <w:t xml:space="preserve">Sted: </w:t>
      </w:r>
      <w:r>
        <w:rPr>
          <w:b/>
          <w:bCs/>
        </w:rPr>
        <w:t>OsloMet Pilestredet 46</w:t>
      </w:r>
      <w:r>
        <w:rPr/>
        <w:t>, rom: Athene 1</w:t>
      </w:r>
    </w:p>
    <w:p>
      <w:pPr>
        <w:pStyle w:val="Normal"/>
        <w:jc w:val="center"/>
        <w:rPr/>
      </w:pPr>
      <w:r>
        <w:rPr/>
        <w:t xml:space="preserve"> </w:t>
      </w:r>
      <w:r>
        <w:rPr>
          <w:lang w:eastAsia="nb-NO"/>
        </w:rPr>
        <w:t xml:space="preserve">Pris: 1200 (1000 for ISPOmedlemmer). </w:t>
      </w:r>
      <w:r>
        <w:rPr>
          <w:sz w:val="23"/>
          <w:szCs w:val="23"/>
        </w:rPr>
        <w:t xml:space="preserve">For påmelding sjekk: </w:t>
      </w:r>
      <w:hyperlink r:id="rId3">
        <w:r>
          <w:rPr>
            <w:rStyle w:val="InternetLink"/>
          </w:rPr>
          <w:t>www.ispo.no/seminar</w:t>
        </w:r>
      </w:hyperlink>
      <w:r>
        <w:rPr/>
        <w:t xml:space="preserve"> </w:t>
      </w:r>
    </w:p>
    <w:p>
      <w:pPr>
        <w:pStyle w:val="Normal"/>
        <w:jc w:val="center"/>
        <w:rPr/>
      </w:pPr>
      <w:r>
        <w:rPr>
          <w:lang w:eastAsia="nb-NO"/>
        </w:rPr>
        <w:t>Frist for påmelding 5.mai 2019</w:t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Times New Roman"/>
          <w:color w:val="000000"/>
        </w:rPr>
      </w:pPr>
      <w:r>
        <w:rPr>
          <w:sz w:val="56"/>
          <w:szCs w:val="56"/>
        </w:rPr>
        <w:t xml:space="preserve">Foreløpig program 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08.30-09.00 </w:t>
        <w:tab/>
        <w:t>Registrering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09.00- 09.15 Presentasjon av dagen. 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>09.15-09.35</w:t>
        <w:tab/>
        <w:t>Hvem er protesebruker i Norge i dag?</w:t>
      </w:r>
      <w:r>
        <w:rPr>
          <w:rFonts w:eastAsia="Times New Roman" w:cs="Times New Roman" w:ascii="Cambria" w:hAnsi="Cambria"/>
          <w:sz w:val="24"/>
          <w:szCs w:val="24"/>
          <w:lang w:eastAsia="nb-NO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708" w:firstLine="708"/>
        <w:rPr/>
      </w:pPr>
      <w:r>
        <w:rPr>
          <w:rFonts w:eastAsia="Calibri" w:cs="Times New Roman" w:ascii="Cambria" w:hAnsi="Cambria" w:asciiTheme="majorHAnsi" w:hAnsiTheme="majorHAnsi"/>
        </w:rPr>
        <w:t>Ved ortopediingeniør</w:t>
      </w:r>
      <w:r>
        <w:rPr>
          <w:rFonts w:eastAsia="Times New Roman" w:cs="Times New Roman" w:ascii="Cambria" w:hAnsi="Cambria" w:asciiTheme="majorHAnsi" w:hAnsiTheme="majorHAnsi"/>
          <w:lang w:eastAsia="nb-NO"/>
        </w:rPr>
        <w:t xml:space="preserve"> Linn Reed-Schwanborg, Sophies Minde </w:t>
      </w:r>
      <w:r>
        <w:rPr>
          <w:rFonts w:eastAsia="Times New Roman" w:cs="Times New Roman" w:ascii="Cambria" w:hAnsi="Cambria" w:asciiTheme="majorHAnsi" w:hAnsiTheme="majorHAnsi"/>
          <w:lang w:eastAsia="nb-NO"/>
        </w:rPr>
        <w:t>Ortopedi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>09.35-10.</w:t>
      </w:r>
      <w:r>
        <w:rPr>
          <w:rFonts w:eastAsia="Times New Roman" w:cs="Times New Roman" w:ascii="Cambria" w:hAnsi="Cambria"/>
          <w:sz w:val="24"/>
          <w:szCs w:val="24"/>
          <w:lang w:eastAsia="nb-NO"/>
        </w:rPr>
        <w:t xml:space="preserve">00 </w:t>
        <w:tab/>
      </w:r>
      <w:r>
        <w:rPr>
          <w:rFonts w:cs="Times New Roman" w:ascii="Cambria" w:hAnsi="Cambria" w:asciiTheme="majorHAnsi" w:hAnsiTheme="majorHAnsi"/>
          <w:b/>
          <w:sz w:val="24"/>
          <w:szCs w:val="24"/>
        </w:rPr>
        <w:t>Hofteexartikulasjoner og rehabilitering for hofteamputerte</w:t>
      </w:r>
      <w:r>
        <w:rPr>
          <w:rFonts w:cs="Times New Roman" w:ascii="Cambria" w:hAnsi="Cambria" w:asciiTheme="majorHAnsi" w:hAnsiTheme="majorHAnsi"/>
        </w:rPr>
        <w:t>.</w:t>
      </w:r>
    </w:p>
    <w:p>
      <w:pPr>
        <w:pStyle w:val="Normal"/>
        <w:spacing w:lineRule="auto" w:line="240" w:before="0" w:after="0"/>
        <w:ind w:left="1416" w:hanging="0"/>
        <w:rPr>
          <w:rFonts w:ascii="Cambria" w:hAnsi="Cambria" w:eastAsia="Times New Roman" w:cs="Times New Roman" w:asciiTheme="majorHAnsi" w:hAnsiTheme="majorHAnsi"/>
          <w:b/>
          <w:b/>
          <w:sz w:val="24"/>
          <w:szCs w:val="24"/>
          <w:lang w:eastAsia="nb-NO"/>
        </w:rPr>
      </w:pPr>
      <w:bookmarkStart w:id="0" w:name="OLE_LINK198"/>
      <w:bookmarkStart w:id="1" w:name="OLE_LINK197"/>
      <w:r>
        <w:rPr>
          <w:rFonts w:cs="Times New Roman" w:ascii="Cambria" w:hAnsi="Cambria" w:asciiTheme="majorHAnsi" w:hAnsiTheme="majorHAnsi"/>
        </w:rPr>
        <w:t>Erfaringer og betraktninger fra en</w:t>
      </w:r>
      <w:bookmarkEnd w:id="0"/>
      <w:bookmarkEnd w:id="1"/>
      <w:r>
        <w:rPr>
          <w:rFonts w:cs="Times New Roman" w:ascii="Cambria" w:hAnsi="Cambria" w:asciiTheme="majorHAnsi" w:hAnsiTheme="majorHAnsi"/>
        </w:rPr>
        <w:t xml:space="preserve"> som er hofteamputert - trolig blant en av de i verden med høyest funksjonsnivå. </w:t>
      </w:r>
    </w:p>
    <w:p>
      <w:pPr>
        <w:pStyle w:val="Normal"/>
        <w:spacing w:lineRule="auto" w:line="240" w:before="0" w:after="0"/>
        <w:ind w:left="708" w:firstLine="708"/>
        <w:rPr>
          <w:rFonts w:ascii="Cambria" w:hAnsi="Cambria" w:eastAsia="Times New Roman" w:cs="Times New Roman" w:asciiTheme="majorHAnsi" w:hAnsiTheme="majorHAnsi"/>
          <w:b/>
          <w:b/>
          <w:sz w:val="24"/>
          <w:szCs w:val="24"/>
          <w:lang w:eastAsia="nb-NO"/>
        </w:rPr>
      </w:pPr>
      <w:r>
        <w:rPr>
          <w:rFonts w:cs="Times New Roman" w:ascii="Cambria" w:hAnsi="Cambria" w:asciiTheme="majorHAnsi" w:hAnsiTheme="majorHAnsi"/>
        </w:rPr>
        <w:t>Ved Th. Sebastian</w:t>
      </w:r>
      <w:r>
        <w:rPr>
          <w:rFonts w:cs="Times New Roman" w:ascii="Cambria" w:hAnsi="Cambria" w:asciiTheme="majorHAnsi" w:hAnsiTheme="majorHAnsi"/>
          <w:lang w:eastAsia="nb-NO"/>
        </w:rPr>
        <w:t xml:space="preserve"> M. Blancaflor, Brukerrepresentant, Regionalt brukerutvalg.</w:t>
      </w:r>
      <w:bookmarkStart w:id="2" w:name="OLE_LINK209"/>
      <w:bookmarkEnd w:id="2"/>
    </w:p>
    <w:p>
      <w:pPr>
        <w:pStyle w:val="Normal"/>
        <w:widowControl w:val="false"/>
        <w:spacing w:lineRule="auto" w:line="240" w:before="0" w:after="0"/>
        <w:ind w:left="1416" w:hanging="1416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ind w:left="1416" w:hanging="1416"/>
        <w:rPr>
          <w:rFonts w:ascii="Calibri" w:hAnsi="Calibri" w:eastAsia="Calibri" w:cs="Times New Roman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10.00-10.20 </w:t>
      </w:r>
      <w:bookmarkStart w:id="3" w:name="OLE_LINK185"/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ab/>
        <w:t>Hvem egner seg til benprotese</w:t>
      </w:r>
      <w:bookmarkEnd w:id="3"/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>?</w:t>
      </w:r>
      <w:r>
        <w:rPr>
          <w:rFonts w:eastAsia="Calibri" w:cs="Times New Roman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1416" w:hanging="0"/>
        <w:rPr/>
      </w:pPr>
      <w:r>
        <w:rPr>
          <w:rFonts w:eastAsia="Calibri" w:cs="Times New Roman" w:ascii="Cambria" w:hAnsi="Cambria" w:asciiTheme="majorHAnsi" w:hAnsiTheme="majorHAnsi"/>
        </w:rPr>
        <w:t>Ved ortopediingeniør</w:t>
      </w:r>
      <w:r>
        <w:rPr>
          <w:rFonts w:eastAsia="Times New Roman" w:cs="Times New Roman" w:ascii="Cambria" w:hAnsi="Cambria" w:asciiTheme="majorHAnsi" w:hAnsiTheme="majorHAnsi"/>
          <w:lang w:eastAsia="nb-NO"/>
        </w:rPr>
        <w:t xml:space="preserve"> Linn Reed-  Schwanborg, Sophies Minde </w:t>
      </w:r>
      <w:r>
        <w:rPr>
          <w:rFonts w:eastAsia="Times New Roman" w:cs="Times New Roman" w:ascii="Cambria" w:hAnsi="Cambria" w:asciiTheme="majorHAnsi" w:hAnsiTheme="majorHAnsi"/>
          <w:lang w:eastAsia="nb-NO"/>
        </w:rPr>
        <w:t>Ortopedi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>10.20-10.40 PAUSE med frukt og kaffe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ind w:left="1410" w:hanging="1410"/>
        <w:rPr>
          <w:rFonts w:ascii="Cambria" w:hAnsi="Cambria"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10.40-11.00 </w:t>
        <w:tab/>
        <w:t>Felles retningslinje for kostbare komponenter?</w:t>
      </w:r>
      <w:r>
        <w:rPr>
          <w:rFonts w:eastAsia="Times New Roman" w:cs="Times New Roman" w:ascii="Cambria" w:hAnsi="Cambria"/>
          <w:sz w:val="24"/>
          <w:szCs w:val="24"/>
          <w:lang w:eastAsia="nb-NO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1410" w:hanging="0"/>
        <w:rPr/>
      </w:pPr>
      <w:r>
        <w:rPr>
          <w:rFonts w:eastAsia="Times New Roman" w:cs="Times New Roman" w:ascii="Cambria" w:hAnsi="Cambria" w:asciiTheme="majorHAnsi" w:hAnsiTheme="majorHAnsi"/>
          <w:lang w:eastAsia="nb-NO"/>
        </w:rPr>
        <w:t xml:space="preserve">Ved </w:t>
      </w:r>
      <w:r>
        <w:rPr>
          <w:rFonts w:eastAsia="Calibri" w:cs="Times New Roman" w:ascii="Cambria" w:hAnsi="Cambria" w:asciiTheme="majorHAnsi" w:hAnsiTheme="majorHAnsi"/>
        </w:rPr>
        <w:t>ortopediingeniør</w:t>
      </w:r>
      <w:r>
        <w:rPr>
          <w:rFonts w:eastAsia="Times New Roman" w:cs="Times New Roman" w:ascii="Cambria" w:hAnsi="Cambria" w:asciiTheme="majorHAnsi" w:hAnsiTheme="majorHAnsi"/>
          <w:lang w:eastAsia="nb-NO"/>
        </w:rPr>
        <w:t xml:space="preserve"> Jan Olav Lohne, </w:t>
      </w:r>
      <w:r>
        <w:rPr>
          <w:rFonts w:eastAsia="Times New Roman" w:cs="Times New Roman" w:ascii="Cambria" w:hAnsi="Cambria" w:asciiTheme="majorHAnsi" w:hAnsiTheme="majorHAnsi"/>
          <w:lang w:eastAsia="nb-NO"/>
        </w:rPr>
        <w:t>Ortopediteknikk</w:t>
      </w:r>
    </w:p>
    <w:p>
      <w:pPr>
        <w:pStyle w:val="Normal"/>
        <w:widowControl w:val="false"/>
        <w:spacing w:lineRule="auto" w:line="240" w:before="0" w:after="0"/>
        <w:ind w:left="1410" w:hanging="141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ind w:left="1410" w:hanging="1410"/>
        <w:rPr>
          <w:rFonts w:ascii="Cambria" w:hAnsi="Cambria" w:eastAsia="Calibri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>11.00-11.20</w:t>
        <w:tab/>
        <w:t xml:space="preserve">Brukerorganisasjonens </w:t>
      </w:r>
      <w:r>
        <w:rPr>
          <w:rFonts w:eastAsia="Calibri" w:cs="Times New Roman" w:ascii="Cambria" w:hAnsi="Cambria"/>
          <w:b/>
          <w:sz w:val="24"/>
          <w:szCs w:val="24"/>
        </w:rPr>
        <w:t xml:space="preserve">synsvinkel på komponentvalg. </w:t>
      </w:r>
    </w:p>
    <w:p>
      <w:pPr>
        <w:pStyle w:val="Normal"/>
        <w:widowControl w:val="false"/>
        <w:spacing w:lineRule="auto" w:line="240" w:before="0" w:after="0"/>
        <w:ind w:left="1410" w:hanging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Calibri" w:cs="Times New Roman" w:ascii="Cambria" w:hAnsi="Cambria"/>
        </w:rPr>
        <w:t>Ved Helge Viken, Momentum og Frank Tore Larsen, Landsforeningen for amputerte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>11.30-12.30 Lunsj med baguetter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contextualSpacing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>12.30-13.30</w:t>
      </w:r>
      <w:r>
        <w:rPr>
          <w:rFonts w:eastAsia="Times New Roman" w:cs="Times New Roman" w:ascii="Cambria" w:hAnsi="Cambria"/>
          <w:sz w:val="24"/>
          <w:szCs w:val="24"/>
          <w:lang w:eastAsia="nb-NO"/>
        </w:rPr>
        <w:t xml:space="preserve"> </w:t>
      </w: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Erfaringsutveksling. </w:t>
      </w:r>
    </w:p>
    <w:p>
      <w:pPr>
        <w:pStyle w:val="Normal"/>
        <w:widowControl w:val="false"/>
        <w:spacing w:lineRule="auto" w:line="240" w:before="0" w:after="0"/>
        <w:ind w:left="1416" w:hanging="0"/>
        <w:contextualSpacing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Hvilke tester bruker det tverrfaglige teamet – og hvor i forløpet er pasientene når de testes? </w:t>
      </w:r>
    </w:p>
    <w:p>
      <w:pPr>
        <w:pStyle w:val="Normal"/>
        <w:widowControl w:val="false"/>
        <w:spacing w:lineRule="auto" w:line="240" w:before="0" w:after="0"/>
        <w:ind w:left="1416" w:hanging="0"/>
        <w:contextualSpacing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lang w:eastAsia="nb-NO"/>
        </w:rPr>
        <w:t xml:space="preserve">Ulike behandlingsteder har et 10-15 min tverrfaglig fremlegg. </w:t>
      </w:r>
    </w:p>
    <w:p>
      <w:pPr>
        <w:pStyle w:val="Normal"/>
        <w:widowControl w:val="false"/>
        <w:spacing w:lineRule="auto" w:line="240" w:before="0" w:after="0"/>
        <w:ind w:left="1416" w:hanging="1416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ind w:left="1416" w:hanging="1416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13.30-13.50 </w:t>
        <w:tab/>
        <w:t xml:space="preserve">Alternativ funksjonstest – hva er nytt i forskningen? </w:t>
      </w:r>
    </w:p>
    <w:p>
      <w:pPr>
        <w:pStyle w:val="Normal"/>
        <w:widowControl w:val="false"/>
        <w:spacing w:lineRule="auto" w:line="240" w:before="0" w:after="0"/>
        <w:ind w:left="1416" w:hanging="0"/>
        <w:rPr>
          <w:rFonts w:ascii="Cambria" w:hAnsi="Cambria" w:eastAsia="Times New Roman" w:cs="Times New Roman"/>
          <w:b/>
          <w:b/>
          <w:lang w:eastAsia="nb-NO"/>
        </w:rPr>
      </w:pPr>
      <w:r>
        <w:rPr>
          <w:rFonts w:eastAsia="Times New Roman" w:cs="Times New Roman" w:ascii="Cambria" w:hAnsi="Cambria"/>
          <w:lang w:eastAsia="nb-NO"/>
        </w:rPr>
        <w:t>Ved fysioterapeut, Phd Candiate OsloMet, Jette Schack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>13.50-14.10 Pause med kaker og kaffe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ind w:left="1416" w:hanging="1416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14.10-14.40: Hva ser vi som viktigst å få med av tester om vi skal ha en felles mal? </w:t>
      </w:r>
      <w:r>
        <w:rPr>
          <w:rFonts w:eastAsia="Times New Roman" w:cs="Times New Roman" w:ascii="Cambria" w:hAnsi="Cambria"/>
          <w:lang w:eastAsia="nb-NO"/>
        </w:rPr>
        <w:t>Samtale / diskusjon etter Symposium – ledet av spesialist i fysikalskmedisin og rehabilitering Reinhild Lange,</w:t>
      </w:r>
      <w:r>
        <w:rPr>
          <w:rFonts w:eastAsia="Times New Roman" w:cs="Times New Roman" w:ascii="Cambria" w:hAnsi="Cambria"/>
          <w:sz w:val="24"/>
          <w:szCs w:val="24"/>
          <w:lang w:eastAsia="nb-NO"/>
        </w:rPr>
        <w:t xml:space="preserve"> SSHF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widowControl w:val="false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14.40-15.00 </w:t>
      </w:r>
      <w:r>
        <w:rPr>
          <w:rFonts w:eastAsia="Times New Roman" w:ascii="Cambria" w:hAnsi="Cambria" w:asciiTheme="majorHAnsi" w:hAnsiTheme="majorHAnsi"/>
          <w:b/>
          <w:sz w:val="24"/>
          <w:szCs w:val="24"/>
        </w:rPr>
        <w:t>«Recognise Foot»</w:t>
      </w:r>
      <w:bookmarkStart w:id="4" w:name="_GoBack"/>
      <w:bookmarkEnd w:id="4"/>
    </w:p>
    <w:p>
      <w:pPr>
        <w:pStyle w:val="Normal"/>
        <w:widowControl w:val="false"/>
        <w:spacing w:lineRule="auto" w:line="240" w:before="0" w:after="0"/>
        <w:ind w:left="708" w:firstLine="708"/>
        <w:rPr>
          <w:rFonts w:ascii="Cambria" w:hAnsi="Cambria" w:eastAsia="Times New Roman" w:cs="Times New Roman"/>
          <w:lang w:eastAsia="nb-NO"/>
        </w:rPr>
      </w:pPr>
      <w:r>
        <w:rPr>
          <w:rFonts w:eastAsia="Times New Roman" w:cs="Times New Roman" w:ascii="Cambria" w:hAnsi="Cambria"/>
          <w:lang w:eastAsia="nb-NO"/>
        </w:rPr>
        <w:t>Ved fysioterapeut</w:t>
      </w:r>
      <w:r>
        <w:rPr>
          <w:rFonts w:eastAsia="Times New Roman" w:ascii="Cambria" w:hAnsi="Cambria" w:asciiTheme="majorHAnsi" w:hAnsiTheme="majorHAnsi"/>
        </w:rPr>
        <w:t xml:space="preserve"> Gitte Hilding</w:t>
      </w:r>
      <w:r>
        <w:rPr>
          <w:rFonts w:eastAsia="Times New Roman" w:cs="Times New Roman" w:ascii="Cambria" w:hAnsi="Cambria" w:asciiTheme="majorHAnsi" w:hAnsiTheme="majorHAnsi"/>
          <w:lang w:eastAsia="nb-NO"/>
        </w:rPr>
        <w:t>, Bakke, senter for mestring og rehabilitering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sz w:val="24"/>
          <w:szCs w:val="24"/>
          <w:lang w:eastAsia="nb-NO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>15.00-15.15</w:t>
      </w:r>
      <w:r>
        <w:rPr>
          <w:rFonts w:eastAsia="Times New Roman" w:cs="Times New Roman" w:ascii="Cambria" w:hAnsi="Cambria"/>
          <w:sz w:val="24"/>
          <w:szCs w:val="24"/>
          <w:lang w:eastAsia="nb-NO"/>
        </w:rPr>
        <w:t xml:space="preserve"> </w:t>
      </w:r>
      <w:r>
        <w:rPr>
          <w:rFonts w:eastAsia="Times New Roman" w:cs="Times New Roman" w:ascii="Cambria" w:hAnsi="Cambria"/>
          <w:b/>
          <w:sz w:val="24"/>
          <w:szCs w:val="24"/>
          <w:lang w:eastAsia="nb-NO"/>
        </w:rPr>
        <w:t xml:space="preserve">Avslutning og evaluering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  <w:drawing>
          <wp:inline distT="0" distB="0" distL="0" distR="0">
            <wp:extent cx="2211070" cy="465455"/>
            <wp:effectExtent l="0" t="0" r="0" b="0"/>
            <wp:docPr id="2" name="Grafik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k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drawing>
          <wp:inline distT="0" distB="0" distL="0" distR="0">
            <wp:extent cx="958850" cy="671195"/>
            <wp:effectExtent l="0" t="0" r="0" b="0"/>
            <wp:docPr id="3" name="Bilde 3" descr="Bilderesultat for oslomet 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Bilderesultat for oslomet ny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1270" distL="0" distR="1270">
            <wp:extent cx="855980" cy="589915"/>
            <wp:effectExtent l="0" t="0" r="0" b="0"/>
            <wp:docPr id="4" name="Bilde 1" descr="cid:image003.jpg@01D4A294.B4296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1" descr="cid:image003.jpg@01D4A294.B4296BE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</w:t>
      </w:r>
      <w:r>
        <w:rPr/>
        <w:drawing>
          <wp:inline distT="0" distB="635" distL="0" distR="6350">
            <wp:extent cx="1098550" cy="457200"/>
            <wp:effectExtent l="0" t="0" r="0" b="0"/>
            <wp:docPr id="5" name="Bilde 5" descr="ISPO-Norge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ISPO-Norge-2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bletekstTegn" w:customStyle="1">
    <w:name w:val="Bobletekst Tegn"/>
    <w:basedOn w:val="DefaultParagraphFont"/>
    <w:link w:val="Bobletekst"/>
    <w:uiPriority w:val="99"/>
    <w:semiHidden/>
    <w:qFormat/>
    <w:rsid w:val="00f42a25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19329c"/>
    <w:rPr>
      <w:color w:val="0000FF" w:themeColor="hyperlink"/>
      <w:u w:val="single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obletekstTegn"/>
    <w:uiPriority w:val="99"/>
    <w:semiHidden/>
    <w:unhideWhenUsed/>
    <w:qFormat/>
    <w:rsid w:val="00f42a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19329c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nb-NO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spo.no/seminar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2683DC85</Template>
  <TotalTime>1077</TotalTime>
  <Application>LibreOffice/6.1.0.3$Windows_X86_64 LibreOffice_project/efb621ed25068d70781dc026f7e9c5187a4decd1</Application>
  <Pages>2</Pages>
  <Words>284</Words>
  <Characters>1813</Characters>
  <CharactersWithSpaces>2097</CharactersWithSpaces>
  <Paragraphs>34</Paragraphs>
  <Company>Oslo universitetssykehus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2019-02-12T10:04:00Z</dcterms:created>
  <dc:creator>Mai-Brit Vegge</dc:creator>
  <dc:description/>
  <dc:language>en-GB</dc:language>
  <cp:lastModifiedBy/>
  <cp:lastPrinted>2019-03-04T14:53:00Z</cp:lastPrinted>
  <dcterms:modified xsi:type="dcterms:W3CDTF">2019-03-19T16:54:13Z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Oslo universitetssykehus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